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202A"/>
          <w:sz w:val="16"/>
          <w:szCs w:val="16"/>
          <w:b w:val="1"/>
          <w:bCs w:val="1"/>
          <w:smallCaps w:val="0"/>
          <w:caps w:val="1"/>
        </w:rPr>
        <w:t xml:space="preserve">MARATHONBET REVIEW</w:t>
      </w:r>
    </w:p>
    <w:p>
      <w:pPr>
        <w:pStyle w:val="Heading1"/>
      </w:pPr>
      <w:bookmarkStart w:id="0" w:name="_Toc0"/>
      <w:r>
        <w:t>Marathonbet o Bet365: comparativa 2026</w:t>
      </w:r>
      <w:bookmarkEnd w:id="0"/>
    </w:p>
    <w:p>
      <w:pPr>
        <w:spacing w:after="80"/>
      </w:pPr>
      <w:r>
        <w:rPr>
          <w:color w:val="67616A"/>
          <w:sz w:val="24"/>
          <w:szCs w:val="24"/>
        </w:rPr>
        <w:t xml:space="preserve">Comparativa Marathonbet y Bet365 2026: cuotas, mercados, streaming, bonos y app. Descubre qué casa de apuestas conviene más a tu perfil de jugador.</w:t>
      </w:r>
    </w:p>
    <w:p>
      <w:pPr>
        <w:spacing w:after="200"/>
      </w:pPr>
      <w:r>
        <w:rPr>
          <w:color w:val="67616A"/>
          <w:sz w:val="18"/>
          <w:szCs w:val="18"/>
        </w:rPr>
        <w:t xml:space="preserve">Igor Savchenko, Betting Editor · 28.03.2026</w:t>
      </w:r>
    </w:p>
    <w:p>
      <w:pPr>
        <w:spacing w:after="200"/>
        <w:shd w:val="clear" w:fill="FBE8E9"/>
      </w:pPr>
      <w:r>
        <w:rPr>
          <w:color w:val="D4202A"/>
          <w:b w:val="1"/>
          <w:bCs w:val="1"/>
        </w:rPr>
        <w:t xml:space="preserve">TL;DR  </w:t>
      </w:r>
      <w:r>
        <w:rPr>
          <w:sz w:val="20"/>
          <w:szCs w:val="20"/>
        </w:rPr>
        <w:t xml:space="preserve">Marathonbet y Bet365 son dos casas con licencia que compiten en España. Marathonbet destaca por sus márgenes bajos (3–4% en eventos top, 4–5% en fútbol) y una línea muy profunda con más de 1000 resultados por partido. Bet365 brilla por su streaming en directo y su experiencia de usuario pulida. Esta comparativa 2026 enfrenta licencias, cuotas, directo, bonos y veredicto para que elijas la casa que mejor encaja con tu perfil de apostante.</w:t>
      </w:r>
    </w:p>
    <w:p>
      <w:pPr>
        <w:pStyle w:val="Heading2"/>
      </w:pPr>
      <w:bookmarkStart w:id="1" w:name="_Toc1"/>
      <w:r>
        <w:t>Licencias y fiabilidad</w:t>
      </w:r>
      <w:bookmarkEnd w:id="1"/>
    </w:p>
    <w:p>
      <w:pPr>
        <w:spacing w:after="80"/>
      </w:pPr>
      <w:r>
        <w:rPr>
          <w:b w:val="1"/>
          <w:bCs w:val="1"/>
        </w:rPr>
        <w:t xml:space="preserve">Tanto Marathonbet como Bet365 operan de forma legal y regulada en el mercado español, lo que garantiza un marco de protección al jugador.</w:t>
      </w:r>
    </w:p>
    <w:p>
      <w:pPr/>
      <w:r>
        <w:rPr/>
        <w:t xml:space="preserve">Ambas casas cuentan con </w:t>
      </w:r>
      <w:r>
        <w:rPr>
          <w:b w:val="1"/>
          <w:bCs w:val="1"/>
        </w:rPr>
        <w:t xml:space="preserve">licencia</w:t>
      </w:r>
      <w:r>
        <w:rPr/>
        <w:t xml:space="preserve"> para operar con jugadores residentes en España. Marathonbet trabaja bajo la regulación de la </w:t>
      </w:r>
      <w:r>
        <w:rPr>
          <w:b w:val="1"/>
          <w:bCs w:val="1"/>
        </w:rPr>
        <w:t xml:space="preserve">DGOJ (Dirección General de Ordenación del Juego)</w:t>
      </w:r>
      <w:r>
        <w:rPr/>
        <w:t xml:space="preserve">, el organismo que supervisa el juego online en España, mientras que Bet365 opera igualmente como operador autorizado en el mercado español.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Regulación:</w:t>
      </w:r>
      <w:r>
        <w:rPr/>
        <w:t xml:space="preserve"> ambas casas están supervisadas por la autoridad española, con controles de identidad y de origen de fondos.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Reputación:</w:t>
      </w:r>
      <w:r>
        <w:rPr/>
        <w:t xml:space="preserve"> Marathonbet es un operador internacional activo desde 1997, con una larga trayectoria; Bet365 es una de las marcas más reconocidas del sector a nivel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Protección del jugador:</w:t>
      </w:r>
      <w:r>
        <w:rPr/>
        <w:t xml:space="preserve"> ambas ofrecen herramientas de juego responsable, autoexclusión y límites de depósito, además de verificación de cuenta para retirar.</w:t>
      </w:r>
    </w:p>
    <w:p>
      <w:pPr/>
      <w:r>
        <w:rPr/>
        <w:t xml:space="preserve">En materia de fiabilidad, las dos parten de una base sólida: licencia válida, condiciones transparentes y procesos de verificación reglados. La diferencia no está en la legalidad, sino en el matiz del servicio.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Las dos casas son seguras y están reguladas en España: la elección dependerá de cuotas, directo y bonos, no de la fiabilidad.</w:t>
      </w:r>
    </w:p>
    <w:p>
      <w:pPr>
        <w:pStyle w:val="Heading2"/>
      </w:pPr>
      <w:bookmarkStart w:id="2" w:name="_Toc2"/>
      <w:r>
        <w:t>Cuotas y márgenes</w:t>
      </w:r>
      <w:bookmarkEnd w:id="2"/>
    </w:p>
    <w:p>
      <w:pPr>
        <w:spacing w:after="80"/>
      </w:pPr>
      <w:r>
        <w:rPr>
          <w:b w:val="1"/>
          <w:bCs w:val="1"/>
        </w:rPr>
        <w:t xml:space="preserve">El margen del bookmaker determina cuánto valor recibe el jugador. Aquí Marathonbet juega una de sus mejores bazas.</w:t>
      </w:r>
    </w:p>
    <w:p>
      <w:pPr/>
      <w:r>
        <w:rPr/>
        <w:t xml:space="preserve">Marathonbet es conocido por sus </w:t>
      </w:r>
      <w:r>
        <w:rPr>
          <w:b w:val="1"/>
          <w:bCs w:val="1"/>
        </w:rPr>
        <w:t xml:space="preserve">márgenes contenidos</w:t>
      </w:r>
      <w:r>
        <w:rPr/>
        <w:t xml:space="preserve">: en torno al </w:t>
      </w:r>
      <w:r>
        <w:rPr>
          <w:b w:val="1"/>
          <w:bCs w:val="1"/>
        </w:rPr>
        <w:t xml:space="preserve">3–4% en los eventos top</w:t>
      </w:r>
      <w:r>
        <w:rPr/>
        <w:t xml:space="preserve"> y del </w:t>
      </w:r>
      <w:r>
        <w:rPr>
          <w:b w:val="1"/>
          <w:bCs w:val="1"/>
        </w:rPr>
        <w:t xml:space="preserve">4–5% en fútbol</w:t>
      </w:r>
      <w:r>
        <w:rPr/>
        <w:t xml:space="preserve">. Esto se traduce en cuotas más altas para el jugador en los mercados principales. Bet365, por su parte, mantiene márgenes competitivos y consistentes en una oferta muy amplia.</w:t>
      </w:r>
    </w:p>
    <w:p>
      <w:pPr>
        <w:numPr>
          <w:ilvl w:val="0"/>
          <w:numId w:val="4"/>
        </w:numPr>
      </w:pPr>
      <w:r>
        <w:rPr/>
        <w:t xml:space="preserve">Licencia (España) — DGOJ — Operador autorizado</w:t>
      </w:r>
    </w:p>
    <w:p>
      <w:pPr>
        <w:numPr>
          <w:ilvl w:val="0"/>
          <w:numId w:val="4"/>
        </w:numPr>
      </w:pPr>
      <w:r>
        <w:rPr/>
        <w:t xml:space="preserve">Margen eventos top — 3–4% — Competitivo</w:t>
      </w:r>
    </w:p>
    <w:p>
      <w:pPr>
        <w:numPr>
          <w:ilvl w:val="0"/>
          <w:numId w:val="4"/>
        </w:numPr>
      </w:pPr>
      <w:r>
        <w:rPr/>
        <w:t xml:space="preserve">Margen fútbol — 4–5% — Competitivo</w:t>
      </w:r>
    </w:p>
    <w:p>
      <w:pPr>
        <w:numPr>
          <w:ilvl w:val="0"/>
          <w:numId w:val="4"/>
        </w:numPr>
      </w:pPr>
      <w:r>
        <w:rPr/>
        <w:t xml:space="preserve">Profundidad de línea — 1000+ resultados por partido — Oferta muy amplia</w:t>
      </w:r>
    </w:p>
    <w:p>
      <w:pPr>
        <w:numPr>
          <w:ilvl w:val="0"/>
          <w:numId w:val="4"/>
        </w:numPr>
      </w:pPr>
      <w:r>
        <w:rPr/>
        <w:t xml:space="preserve">Streaming en directo — Estadísticas detalladas — Streaming líder</w:t>
      </w:r>
    </w:p>
    <w:p>
      <w:pPr>
        <w:numPr>
          <w:ilvl w:val="0"/>
          <w:numId w:val="4"/>
        </w:numPr>
      </w:pPr>
      <w:r>
        <w:rPr/>
        <w:t xml:space="preserve">Bono de bienvenida — Importe a verificar en el sitio oficial — Bono sujeto a condiciones</w:t>
      </w:r>
    </w:p>
    <w:p>
      <w:pPr/>
      <w:r>
        <w:rPr/>
        <w:t xml:space="preserve">En los mercados de máxima liquidez, los márgenes bajos de Marathonbet suelen dar una </w:t>
      </w:r>
      <w:r>
        <w:rPr>
          <w:b w:val="1"/>
          <w:bCs w:val="1"/>
        </w:rPr>
        <w:t xml:space="preserve">ventaja de valor</w:t>
      </w:r>
      <w:r>
        <w:rPr/>
        <w:t xml:space="preserve"> a quien compara cuotas con disciplina.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En cuotas puras, los márgenes bajos de Marathonbet ofrecen más valor en los mercados top frente a la oferta competitiva de Bet365.</w:t>
      </w:r>
    </w:p>
    <w:p>
      <w:pPr>
        <w:pStyle w:val="Heading2"/>
      </w:pPr>
      <w:bookmarkStart w:id="3" w:name="_Toc3"/>
      <w:r>
        <w:t>Directo y streaming</w:t>
      </w:r>
      <w:bookmarkEnd w:id="3"/>
    </w:p>
    <w:p>
      <w:pPr>
        <w:spacing w:after="80"/>
      </w:pPr>
      <w:r>
        <w:rPr>
          <w:b w:val="1"/>
          <w:bCs w:val="1"/>
        </w:rPr>
        <w:t xml:space="preserve">Las apuestas en directo marcan diferencias claras entre las dos casas, sobre todo en lo audiovisual.</w:t>
      </w:r>
    </w:p>
    <w:p>
      <w:pPr/>
      <w:r>
        <w:rPr/>
        <w:t xml:space="preserve">En el juego en vivo cada casa apuesta por algo distinto. </w:t>
      </w:r>
      <w:r>
        <w:rPr>
          <w:b w:val="1"/>
          <w:bCs w:val="1"/>
        </w:rPr>
        <w:t xml:space="preserve">Marathonbet</w:t>
      </w:r>
      <w:r>
        <w:rPr/>
        <w:t xml:space="preserve"> ofrece </w:t>
      </w:r>
      <w:r>
        <w:rPr>
          <w:b w:val="1"/>
          <w:bCs w:val="1"/>
        </w:rPr>
        <w:t xml:space="preserve">estadísticas en directo</w:t>
      </w:r>
      <w:r>
        <w:rPr/>
        <w:t xml:space="preserve"> muy detalladas que apoyan la decisión del apostante, junto con cuotas dinámicas y una línea profunda también en el directo. </w:t>
      </w:r>
      <w:r>
        <w:rPr>
          <w:b w:val="1"/>
          <w:bCs w:val="1"/>
        </w:rPr>
        <w:t xml:space="preserve">Bet365</w:t>
      </w:r>
      <w:r>
        <w:rPr/>
        <w:t xml:space="preserve"> es, en cambio, una referencia del sector por su </w:t>
      </w:r>
      <w:r>
        <w:rPr>
          <w:b w:val="1"/>
          <w:bCs w:val="1"/>
        </w:rPr>
        <w:t xml:space="preserve">streaming</w:t>
      </w:r>
      <w:r>
        <w:rPr/>
        <w:t xml:space="preserve"> de eventos, que permite seguir muchos partidos en vídeo dentro de la propia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Marathonbet:</w:t>
      </w:r>
      <w:r>
        <w:rPr/>
        <w:t xml:space="preserve"> fuerte en datos y profundidad de mercados en vivo; la app incluye live, estadísticas de partidos y edición de cupón.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Bet365:</w:t>
      </w:r>
      <w:r>
        <w:rPr/>
        <w:t xml:space="preserve"> streaming líder y una experiencia de usuario muy pulida para seguir y apostar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Profundidad del directo:</w:t>
      </w:r>
      <w:r>
        <w:rPr/>
        <w:t xml:space="preserve"> ambas ofrecen numerosos mercados en vivo; Marathonbet refuerza el apartado estadístico y Bet365 el visual.</w:t>
      </w:r>
    </w:p>
    <w:p>
      <w:pPr/>
      <w:r>
        <w:rPr/>
        <w:t xml:space="preserve">Si valoras ver el partido mientras apuestas, Bet365 lleva ventaja; si prefieres apoyarte en datos y profundidad de línea, Marathonbet responde muy bien.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Bet365 gana en streaming en vídeo; Marathonbet compensa con estadísticas detalladas y profundidad de mercados en directo.</w:t>
      </w:r>
    </w:p>
    <w:p>
      <w:pPr>
        <w:pStyle w:val="Heading2"/>
      </w:pPr>
      <w:bookmarkStart w:id="4" w:name="_Toc4"/>
      <w:r>
        <w:t>Bonos</w:t>
      </w:r>
      <w:bookmarkEnd w:id="4"/>
    </w:p>
    <w:p>
      <w:pPr>
        <w:spacing w:after="80"/>
      </w:pPr>
      <w:r>
        <w:rPr>
          <w:b w:val="1"/>
          <w:bCs w:val="1"/>
        </w:rPr>
        <w:t xml:space="preserve">El bono de bienvenida es un reclamo habitual, pero conviene fijarse en las condiciones más que en el titular.</w:t>
      </w:r>
    </w:p>
    <w:p>
      <w:pPr/>
      <w:r>
        <w:rPr/>
        <w:t xml:space="preserve">Las dos casas ofrecen un </w:t>
      </w:r>
      <w:r>
        <w:rPr>
          <w:b w:val="1"/>
          <w:bCs w:val="1"/>
        </w:rPr>
        <w:t xml:space="preserve">bono de bienvenida</w:t>
      </w:r>
      <w:r>
        <w:rPr/>
        <w:t xml:space="preserve"> para nuevos jugadores. En el caso de Marathonbet, el </w:t>
      </w:r>
      <w:r>
        <w:rPr>
          <w:b w:val="1"/>
          <w:bCs w:val="1"/>
        </w:rPr>
        <w:t xml:space="preserve">importe debe verificarse en el sitio oficial</w:t>
      </w:r>
      <w:r>
        <w:rPr/>
        <w:t xml:space="preserve">, ya que las condiciones pueden variar; Bet365 ofrece igualmente su propio bono sujeto a términos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Activación:</w:t>
      </w:r>
      <w:r>
        <w:rPr/>
        <w:t xml:space="preserve"> ambas suelen requerir registro y un depósito mínimo para optar al bono.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Requisitos:</w:t>
      </w:r>
      <w:r>
        <w:rPr/>
        <w:t xml:space="preserve"> conviene revisar el rollover, la cuota mínima exigida y los plazos antes de aceptar la oferta.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Verificación:</w:t>
      </w:r>
      <w:r>
        <w:rPr/>
        <w:t xml:space="preserve"> en las dos casas hay que completar la verificación de cuenta para poder retirar; en Marathonbet este proceso puede llevar hasta 48 horas.</w:t>
      </w:r>
    </w:p>
    <w:p>
      <w:pPr/>
      <w:r>
        <w:rPr/>
        <w:t xml:space="preserve">El consejo es el mismo en ambas: el bono no debe ser el único criterio. Pesa más el valor de las cuotas a largo plazo que el importe inicial del bono.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Ambas tienen bono de bienvenida con requisitos propios; revisa siempre rollover y condiciones en el sitio oficial antes de aceptarlo.</w:t>
      </w:r>
    </w:p>
    <w:p>
      <w:pPr>
        <w:pStyle w:val="Heading2"/>
      </w:pPr>
      <w:bookmarkStart w:id="5" w:name="_Toc5"/>
      <w:r>
        <w:t>Veredicto</w:t>
      </w:r>
      <w:bookmarkEnd w:id="5"/>
    </w:p>
    <w:p>
      <w:pPr>
        <w:spacing w:after="80"/>
      </w:pPr>
      <w:r>
        <w:rPr>
          <w:b w:val="1"/>
          <w:bCs w:val="1"/>
        </w:rPr>
        <w:t xml:space="preserve">No hay una única respuesta: la mejor casa depende de lo que priorices como apostante.</w:t>
      </w:r>
    </w:p>
    <w:p>
      <w:pPr/>
      <w:r>
        <w:rPr/>
        <w:t xml:space="preserve">La elección entre Marathonbet y Bet365 se reduce a un equilibrio entre </w:t>
      </w:r>
      <w:r>
        <w:rPr>
          <w:b w:val="1"/>
          <w:bCs w:val="1"/>
        </w:rPr>
        <w:t xml:space="preserve">valor en cuotas</w:t>
      </w:r>
      <w:r>
        <w:rPr/>
        <w:t xml:space="preserve"> y </w:t>
      </w:r>
      <w:r>
        <w:rPr>
          <w:b w:val="1"/>
          <w:bCs w:val="1"/>
        </w:rPr>
        <w:t xml:space="preserve">experiencia de uso</w:t>
      </w:r>
      <w:r>
        <w:rPr/>
        <w:t xml:space="preserve">.</w:t>
      </w:r>
    </w:p>
    <w:p>
      <w:pPr>
        <w:pStyle w:val="Heading3"/>
      </w:pPr>
      <w:r>
        <w:rPr/>
        <w:t xml:space="preserve">Pros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Bet365:</w:t>
      </w:r>
      <w:r>
        <w:rPr/>
        <w:t xml:space="preserve"> streaming líder, interfaz pulida y experiencia de usuario muy cuidada.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Marathonbet:</w:t>
      </w:r>
      <w:r>
        <w:rPr/>
        <w:t xml:space="preserve"> márgenes bajos (3–4% en eventos top), línea de 1000+ resultados por partido y estadísticas en directo.</w:t>
      </w:r>
    </w:p>
    <w:p>
      <w:pPr>
        <w:pStyle w:val="Heading3"/>
      </w:pPr>
      <w:r>
        <w:rPr/>
        <w:t xml:space="preserve">Contras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Bet365:</w:t>
      </w:r>
      <w:r>
        <w:rPr/>
        <w:t xml:space="preserve"> márgenes competitivos, pero no siempre tan agresivos como los de Marathonbet en los mercados top.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Marathonbet:</w:t>
      </w:r>
      <w:r>
        <w:rPr/>
        <w:t xml:space="preserve"> apuesta menos por el streaming en vídeo y más por el apartado estadístico.</w:t>
      </w:r>
    </w:p>
    <w:p>
      <w:pPr/>
      <w:r>
        <w:rPr/>
        <w:t xml:space="preserve">Recomendación: elige </w:t>
      </w:r>
      <w:r>
        <w:rPr>
          <w:b w:val="1"/>
          <w:bCs w:val="1"/>
        </w:rPr>
        <w:t xml:space="preserve">Bet365</w:t>
      </w:r>
      <w:r>
        <w:rPr/>
        <w:t xml:space="preserve"> si valoras el streaming y la UX por encima de todo; opta por </w:t>
      </w:r>
      <w:r>
        <w:rPr>
          <w:b w:val="1"/>
          <w:bCs w:val="1"/>
        </w:rPr>
        <w:t xml:space="preserve">Marathonbet</w:t>
      </w:r>
      <w:r>
        <w:rPr/>
        <w:t xml:space="preserve"> si buscas las mejores cuotas y profundidad de línea. Datos de cuotas y condiciones verificados en las páginas oficiales de Marathonbet en mayo de 2026.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Bet365 por streaming y UX, Marathonbet por cuotas y profundidad: la mejor casa es la que encaja con tu estilo de juego.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¿Marathonbet o Bet365 tiene mejores cuotas?</w:t>
      </w:r>
    </w:p>
    <w:p>
      <w:pPr>
        <w:spacing w:after="60"/>
      </w:pPr>
      <w:r>
        <w:rPr/>
        <w:t xml:space="preserve">Marathonbet suele ofrecer más valor en los mercados top gracias a sus márgenes bajos, en torno al 3–4% en eventos top y 4–5% en fútbol. Bet365 mantiene márgenes competitivos en una oferta muy amplia.</w:t>
      </w:r>
    </w:p>
    <w:p>
      <w:pPr>
        <w:spacing w:before="80"/>
      </w:pPr>
      <w:r>
        <w:rPr>
          <w:b w:val="1"/>
          <w:bCs w:val="1"/>
        </w:rPr>
        <w:t xml:space="preserve">¿Las dos casas tienen licencia en España?</w:t>
      </w:r>
    </w:p>
    <w:p>
      <w:pPr>
        <w:spacing w:after="60"/>
      </w:pPr>
      <w:r>
        <w:rPr/>
        <w:t xml:space="preserve">Sí. Marathonbet opera bajo la regulación de la DGOJ y Bet365 también está autorizado para operar con jugadores en España, con verificación de cuenta y herramientas de juego responsable.</w:t>
      </w:r>
    </w:p>
    <w:p>
      <w:pPr>
        <w:spacing w:before="80"/>
      </w:pPr>
      <w:r>
        <w:rPr>
          <w:b w:val="1"/>
          <w:bCs w:val="1"/>
        </w:rPr>
        <w:t xml:space="preserve">¿Cuál es mejor para apostar en directo?</w:t>
      </w:r>
    </w:p>
    <w:p>
      <w:pPr>
        <w:spacing w:after="60"/>
      </w:pPr>
      <w:r>
        <w:rPr/>
        <w:t xml:space="preserve">Bet365 destaca por su streaming en vídeo, líder del sector. Marathonbet compensa con estadísticas en directo muy detalladas y una línea profunda en el juego en vivo.</w:t>
      </w:r>
    </w:p>
    <w:p>
      <w:pPr>
        <w:spacing w:before="80"/>
      </w:pPr>
      <w:r>
        <w:rPr>
          <w:b w:val="1"/>
          <w:bCs w:val="1"/>
        </w:rPr>
        <w:t xml:space="preserve">¿Qué bono de bienvenida ofrece Marathonbet?</w:t>
      </w:r>
    </w:p>
    <w:p>
      <w:pPr>
        <w:spacing w:after="60"/>
      </w:pPr>
      <w:r>
        <w:rPr/>
        <w:t xml:space="preserve">Marathonbet ofrece un bono de bienvenida cuyo importe conviene verificar en el sitio oficial, ya que las condiciones pueden variar. Revisa siempre rollover, cuota mínima y plazos antes de aceptarlo.</w:t>
      </w:r>
    </w:p>
    <w:p>
      <w:pPr>
        <w:spacing w:before="80"/>
      </w:pPr>
      <w:r>
        <w:rPr>
          <w:b w:val="1"/>
          <w:bCs w:val="1"/>
        </w:rPr>
        <w:t xml:space="preserve">¿Cuánto tarda la verificación de la cuenta?</w:t>
      </w:r>
    </w:p>
    <w:p>
      <w:pPr>
        <w:spacing w:after="60"/>
      </w:pPr>
      <w:r>
        <w:rPr/>
        <w:t xml:space="preserve">En Marathonbet la verificación de cuenta puede tardar hasta 48 horas. Completarla es necesario para poder retirar fondos en cualquiera de las dos casas.</w:t>
      </w:r>
    </w:p>
    <w:p>
      <w:pPr>
        <w:spacing w:before="240"/>
      </w:pPr>
      <w:r>
        <w:rPr>
          <w:color w:val="67616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202A"/>
            <w:sz w:val="18"/>
            <w:szCs w:val="18"/>
            <w:u w:val="single"/>
          </w:rPr>
          <w:t xml:space="preserve">https://mbet.website/es/marathonbet-o-bet365</w:t>
        </w:r>
      </w:hyperlink>
    </w:p>
    <w:p>
      <w:pPr>
        <w:spacing w:before="120"/>
      </w:pPr>
      <w:r>
        <w:rPr>
          <w:color w:val="67616A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321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3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2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14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2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B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202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.website/es/marathonbet-o-bet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Marathonbet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Savchenko, Betting Editor</dc:creator>
  <dc:title>Marathonbet o Bet365 2026: cuál elegir</dc:title>
  <dc:description>Comparativa Marathonbet y Bet365 2026: cuotas, mercados, streaming, bonos y app. Descubre qué casa de apuestas conviene más a tu perfil de jugador.</dc:description>
  <dc:subject>Marathonbet o Bet365: comparativa 2026</dc:subject>
  <cp:keywords/>
  <cp:category/>
  <cp:lastModifiedBy/>
  <dcterms:created xsi:type="dcterms:W3CDTF">2026-06-11T00:22:59+00:00</dcterms:created>
  <dcterms:modified xsi:type="dcterms:W3CDTF">2026-06-11T00:22:59+00:00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